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33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116"/>
        <w:gridCol w:w="16"/>
        <w:gridCol w:w="1127"/>
        <w:gridCol w:w="163"/>
        <w:gridCol w:w="825"/>
        <w:gridCol w:w="62"/>
        <w:gridCol w:w="1333"/>
        <w:gridCol w:w="227"/>
        <w:gridCol w:w="901"/>
        <w:gridCol w:w="434"/>
        <w:gridCol w:w="152"/>
        <w:gridCol w:w="598"/>
        <w:gridCol w:w="45"/>
        <w:gridCol w:w="990"/>
        <w:gridCol w:w="60"/>
        <w:gridCol w:w="538"/>
        <w:gridCol w:w="437"/>
        <w:gridCol w:w="210"/>
        <w:gridCol w:w="838"/>
        <w:gridCol w:w="122"/>
        <w:gridCol w:w="624"/>
        <w:gridCol w:w="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634" w:hRule="atLeast"/>
        </w:trPr>
        <w:tc>
          <w:tcPr>
            <w:tcW w:w="108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17" w:hRule="atLeast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填报单位：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                                      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606" w:hRule="atLeast"/>
        </w:trPr>
        <w:tc>
          <w:tcPr>
            <w:tcW w:w="11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一、基本情况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2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专项统计调查经费</w:t>
            </w:r>
          </w:p>
        </w:tc>
        <w:tc>
          <w:tcPr>
            <w:tcW w:w="11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项目级次</w:t>
            </w:r>
          </w:p>
        </w:tc>
        <w:tc>
          <w:tcPr>
            <w:tcW w:w="122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本级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实施（主管）单位</w:t>
            </w:r>
          </w:p>
        </w:tc>
        <w:tc>
          <w:tcPr>
            <w:tcW w:w="282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60" w:hRule="atLeast"/>
        </w:trPr>
        <w:tc>
          <w:tcPr>
            <w:tcW w:w="1136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二、预算执行情况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预算安排情况</w:t>
            </w:r>
          </w:p>
        </w:tc>
        <w:tc>
          <w:tcPr>
            <w:tcW w:w="2357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资金到位情况</w:t>
            </w:r>
          </w:p>
        </w:tc>
        <w:tc>
          <w:tcPr>
            <w:tcW w:w="3073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资金执行情况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预算执行进度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78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（调整后）</w:t>
            </w:r>
          </w:p>
        </w:tc>
        <w:tc>
          <w:tcPr>
            <w:tcW w:w="2357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73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553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到位数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执行数</w:t>
            </w:r>
          </w:p>
        </w:tc>
        <w:tc>
          <w:tcPr>
            <w:tcW w:w="208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74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511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08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74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495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8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60" w:hRule="atLeast"/>
        </w:trPr>
        <w:tc>
          <w:tcPr>
            <w:tcW w:w="1136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三、目标完成情况</w:t>
            </w:r>
          </w:p>
        </w:tc>
        <w:tc>
          <w:tcPr>
            <w:tcW w:w="4638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年度预期目标</w:t>
            </w:r>
          </w:p>
        </w:tc>
        <w:tc>
          <w:tcPr>
            <w:tcW w:w="4302" w:type="dxa"/>
            <w:gridSpan w:val="10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具体完成情况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403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38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02" w:type="dxa"/>
            <w:gridSpan w:val="10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56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38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通过开展工业、农业、社会、教育、节能、卫生等涉及相关行业的专项统计调查监测，及时了解基层情况和动态，收集、整理统计数据，更好的为政府提供相关统计数据和统计分析，为县委、县政府社会经济决策提供相关资料。</w:t>
            </w:r>
          </w:p>
        </w:tc>
        <w:tc>
          <w:tcPr>
            <w:tcW w:w="4302" w:type="dxa"/>
            <w:gridSpan w:val="10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已完成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820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38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02" w:type="dxa"/>
            <w:gridSpan w:val="10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60" w:hRule="atLeast"/>
        </w:trPr>
        <w:tc>
          <w:tcPr>
            <w:tcW w:w="1136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四、年度绩效指标完成情况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12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221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预期指标值</w:t>
            </w:r>
          </w:p>
        </w:tc>
        <w:tc>
          <w:tcPr>
            <w:tcW w:w="59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48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单项指标</w:t>
            </w:r>
          </w:p>
        </w:tc>
        <w:tc>
          <w:tcPr>
            <w:tcW w:w="74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60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符号</w:t>
            </w:r>
          </w:p>
        </w:tc>
        <w:tc>
          <w:tcPr>
            <w:tcW w:w="795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9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完成情况</w:t>
            </w:r>
          </w:p>
        </w:tc>
        <w:tc>
          <w:tcPr>
            <w:tcW w:w="74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44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5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（文字描述）</w:t>
            </w:r>
          </w:p>
        </w:tc>
        <w:tc>
          <w:tcPr>
            <w:tcW w:w="59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产出指标（50）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记账户数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户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100户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辅助调查员数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流量卡数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100人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设备补助人数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110人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辅助调查员数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流量卡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调查户数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户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460户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发放礼品户数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户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96户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印刷册数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册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300册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印刷验收合格率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发放时间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月、季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1月、季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总成本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378000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378000元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效益指标（30）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统计准确率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满意度指标（10）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被调查人员满意度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预算执行率（10）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97" w:hRule="atLeast"/>
        </w:trPr>
        <w:tc>
          <w:tcPr>
            <w:tcW w:w="113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40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自评总分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824" w:hRule="atLeast"/>
        </w:trPr>
        <w:tc>
          <w:tcPr>
            <w:tcW w:w="113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五、存在问题、原因及下一步整改措施</w:t>
            </w:r>
          </w:p>
        </w:tc>
        <w:tc>
          <w:tcPr>
            <w:tcW w:w="9686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trHeight w:val="360" w:hRule="atLeast"/>
        </w:trPr>
        <w:tc>
          <w:tcPr>
            <w:tcW w:w="108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填报人：</w:t>
            </w:r>
            <w:r>
              <w:rPr>
                <w:rStyle w:val="9"/>
                <w:rFonts w:eastAsia="仿宋_GB231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马秀红</w:t>
            </w:r>
            <w:r>
              <w:rPr>
                <w:rStyle w:val="9"/>
                <w:rFonts w:eastAsia="仿宋_GB2312"/>
                <w:bdr w:val="none" w:color="auto" w:sz="0" w:space="0"/>
                <w:lang w:val="en-US" w:eastAsia="zh-CN" w:bidi="ar"/>
              </w:rPr>
              <w:t xml:space="preserve">                                             </w:t>
            </w:r>
            <w:r>
              <w:rPr>
                <w:rStyle w:val="8"/>
                <w:rFonts w:hAnsi="宋体"/>
                <w:bdr w:val="none" w:color="auto" w:sz="0" w:space="0"/>
                <w:lang w:val="en-US" w:eastAsia="zh-CN" w:bidi="ar"/>
              </w:rPr>
              <w:t>联系方式：8930173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595" w:hRule="atLeast"/>
        </w:trPr>
        <w:tc>
          <w:tcPr>
            <w:tcW w:w="109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298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填报单位：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614" w:hRule="atLeast"/>
        </w:trPr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一、基本情况</w:t>
            </w: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61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网络运行及设备维护经费</w:t>
            </w:r>
          </w:p>
        </w:tc>
        <w:tc>
          <w:tcPr>
            <w:tcW w:w="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项目级次</w:t>
            </w:r>
          </w:p>
        </w:tc>
        <w:tc>
          <w:tcPr>
            <w:tcW w:w="118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本级</w:t>
            </w:r>
          </w:p>
        </w:tc>
        <w:tc>
          <w:tcPr>
            <w:tcW w:w="10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实施（主管）单位</w:t>
            </w:r>
          </w:p>
        </w:tc>
        <w:tc>
          <w:tcPr>
            <w:tcW w:w="28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317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二、预算执行情况</w:t>
            </w:r>
          </w:p>
        </w:tc>
        <w:tc>
          <w:tcPr>
            <w:tcW w:w="3753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预算安排情况</w:t>
            </w:r>
          </w:p>
        </w:tc>
        <w:tc>
          <w:tcPr>
            <w:tcW w:w="2085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资金到位情况</w:t>
            </w:r>
          </w:p>
        </w:tc>
        <w:tc>
          <w:tcPr>
            <w:tcW w:w="3240" w:type="dxa"/>
            <w:gridSpan w:val="8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资金执行情况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317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5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（调整后）</w:t>
            </w:r>
          </w:p>
        </w:tc>
        <w:tc>
          <w:tcPr>
            <w:tcW w:w="2085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40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40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到位数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10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执行数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519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109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73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40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317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三、目标完成情况</w:t>
            </w:r>
          </w:p>
        </w:tc>
        <w:tc>
          <w:tcPr>
            <w:tcW w:w="4654" w:type="dxa"/>
            <w:gridSpan w:val="8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年度预期目标</w:t>
            </w:r>
          </w:p>
        </w:tc>
        <w:tc>
          <w:tcPr>
            <w:tcW w:w="4424" w:type="dxa"/>
            <w:gridSpan w:val="11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具体完成情况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317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54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24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31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54" w:type="dxa"/>
            <w:gridSpan w:val="8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通过接入互联网，可以按时、按质、高效的完成统计数据联网上报工作。</w:t>
            </w:r>
          </w:p>
        </w:tc>
        <w:tc>
          <w:tcPr>
            <w:tcW w:w="4424" w:type="dxa"/>
            <w:gridSpan w:val="11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已完成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59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54" w:type="dxa"/>
            <w:gridSpan w:val="8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24" w:type="dxa"/>
            <w:gridSpan w:val="11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317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四、年度绩效指标完成情况</w:t>
            </w: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5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9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227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预期指标值</w:t>
            </w:r>
          </w:p>
        </w:tc>
        <w:tc>
          <w:tcPr>
            <w:tcW w:w="1185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单项指标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317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符号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85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完成情况</w:t>
            </w:r>
          </w:p>
        </w:tc>
        <w:tc>
          <w:tcPr>
            <w:tcW w:w="73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61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（文字描述）</w:t>
            </w:r>
          </w:p>
        </w:tc>
        <w:tc>
          <w:tcPr>
            <w:tcW w:w="1185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59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产出指标（50）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互联网专线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61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系统平台运维完好率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59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支付时间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个月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个月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59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总成本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4.16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61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效益指标（30）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网络工作运行情况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文字描述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影响程度较高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影响程度较高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59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满意度指标（10）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59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预算执行率（10）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59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78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自评总分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911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五、存在问题、原因及下一步整改措施</w:t>
            </w:r>
          </w:p>
        </w:tc>
        <w:tc>
          <w:tcPr>
            <w:tcW w:w="9813" w:type="dxa"/>
            <w:gridSpan w:val="2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401" w:hRule="atLeast"/>
        </w:trPr>
        <w:tc>
          <w:tcPr>
            <w:tcW w:w="109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马秀红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联系方式：8930173</w:t>
            </w:r>
          </w:p>
        </w:tc>
      </w:tr>
    </w:tbl>
    <w:p/>
    <w:p/>
    <w:p/>
    <w:p/>
    <w:p/>
    <w:p/>
    <w:p/>
    <w:p/>
    <w:p/>
    <w:p/>
    <w:tbl>
      <w:tblPr>
        <w:tblW w:w="107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73"/>
        <w:gridCol w:w="1125"/>
        <w:gridCol w:w="1260"/>
        <w:gridCol w:w="825"/>
        <w:gridCol w:w="915"/>
        <w:gridCol w:w="765"/>
        <w:gridCol w:w="975"/>
        <w:gridCol w:w="975"/>
        <w:gridCol w:w="87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填报单位：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</w:t>
            </w: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一、基本情况</w:t>
            </w: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3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统计业务费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项目级次</w:t>
            </w: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本级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实施（主管）单位</w:t>
            </w:r>
          </w:p>
        </w:tc>
        <w:tc>
          <w:tcPr>
            <w:tcW w:w="26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二、预算执行情况</w:t>
            </w: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预算安排情况</w:t>
            </w:r>
          </w:p>
        </w:tc>
        <w:tc>
          <w:tcPr>
            <w:tcW w:w="2505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资金到位情况</w:t>
            </w: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资金执行情况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5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（调整后）</w:t>
            </w:r>
          </w:p>
        </w:tc>
        <w:tc>
          <w:tcPr>
            <w:tcW w:w="2505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2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3.93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到位数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3.93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执行数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3.93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3.93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3.93</w:t>
            </w: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3.93</w:t>
            </w: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三、目标完成情况</w:t>
            </w:r>
          </w:p>
        </w:tc>
        <w:tc>
          <w:tcPr>
            <w:tcW w:w="4383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年度预期目标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具体完成情况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83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0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83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印刷月报1100本，印刷月报合订本100本，印刷手册120本，培训100余人，租车8批次。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已完成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83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00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四、年度绩效指标完成情况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26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预期指标值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单项指标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符号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完成情况</w:t>
            </w: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（文字描述）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产出指标（50）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印刷月报本数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印刷月报合订本本数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印刷手册本数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培训租车次数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验收合格率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12月底前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月份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月份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总成本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3.93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3.93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效益指标（30）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保证统计服务及专业培训工作顺利开展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文字描述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满意度指标（10）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服务对象满意度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预算执行率（10）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8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自评总分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五、存在问题、原因及下一步整改措施</w:t>
            </w:r>
          </w:p>
        </w:tc>
        <w:tc>
          <w:tcPr>
            <w:tcW w:w="9678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7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马秀红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联系方式：8930173</w:t>
            </w:r>
          </w:p>
        </w:tc>
      </w:tr>
    </w:tbl>
    <w:p/>
    <w:p/>
    <w:p/>
    <w:p/>
    <w:p/>
    <w:tbl>
      <w:tblPr>
        <w:tblW w:w="10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233"/>
        <w:gridCol w:w="1155"/>
        <w:gridCol w:w="1095"/>
        <w:gridCol w:w="930"/>
        <w:gridCol w:w="780"/>
        <w:gridCol w:w="795"/>
        <w:gridCol w:w="795"/>
        <w:gridCol w:w="1140"/>
        <w:gridCol w:w="105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填报单位：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一、基本情况</w:t>
            </w: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2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国情国力调查经费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项目级次</w:t>
            </w:r>
          </w:p>
        </w:tc>
        <w:tc>
          <w:tcPr>
            <w:tcW w:w="15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本级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实施（主管）单位</w:t>
            </w:r>
          </w:p>
        </w:tc>
        <w:tc>
          <w:tcPr>
            <w:tcW w:w="29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二、预算执行情况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预算安排情况</w:t>
            </w:r>
          </w:p>
        </w:tc>
        <w:tc>
          <w:tcPr>
            <w:tcW w:w="2505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资金到位情况</w:t>
            </w:r>
          </w:p>
        </w:tc>
        <w:tc>
          <w:tcPr>
            <w:tcW w:w="2985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资金执行情况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（调整后）</w:t>
            </w:r>
          </w:p>
        </w:tc>
        <w:tc>
          <w:tcPr>
            <w:tcW w:w="2505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85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到位数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执行数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21.27551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21.27551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三、目标完成情况</w:t>
            </w:r>
          </w:p>
        </w:tc>
        <w:tc>
          <w:tcPr>
            <w:tcW w:w="4413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年度预期目标</w:t>
            </w:r>
          </w:p>
        </w:tc>
        <w:tc>
          <w:tcPr>
            <w:tcW w:w="456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具体完成情况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13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13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通过购买4名服务人员，更好地完成办公室计算机网络程序工作和普查工作，提升办公室计算机网络程序运行效果，使工作人员有效地完成工作。</w:t>
            </w:r>
          </w:p>
        </w:tc>
        <w:tc>
          <w:tcPr>
            <w:tcW w:w="4560" w:type="dxa"/>
            <w:gridSpan w:val="5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基本完成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13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四、年度绩效指标完成情况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23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预期指标值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单项指标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符号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完成情况</w:t>
            </w: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（文字描述）</w:t>
            </w: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产出指标（50）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出勤率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支付时间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个月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个月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总成本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21.27551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基本完成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效益指标（30）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网络工作运行情况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文字描述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效果显著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效果显著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满意度指标（10）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预算执行率（10）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7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自评总分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五、存在问题、原因及下一步整改措施</w:t>
            </w:r>
          </w:p>
        </w:tc>
        <w:tc>
          <w:tcPr>
            <w:tcW w:w="975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劳务派遣人员的保险费用没有预期的高，下年争取提高预算执行率。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马秀红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联系方式：8930173</w:t>
            </w:r>
          </w:p>
        </w:tc>
      </w:tr>
    </w:tbl>
    <w:p/>
    <w:p/>
    <w:p/>
    <w:p/>
    <w:p/>
    <w:p/>
    <w:p/>
    <w:tbl>
      <w:tblPr>
        <w:tblW w:w="10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58"/>
        <w:gridCol w:w="1065"/>
        <w:gridCol w:w="1275"/>
        <w:gridCol w:w="870"/>
        <w:gridCol w:w="812"/>
        <w:gridCol w:w="748"/>
        <w:gridCol w:w="1185"/>
        <w:gridCol w:w="1005"/>
        <w:gridCol w:w="900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填报单位：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一、基本情况</w:t>
            </w: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3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公务用车购置费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项目级次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本级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实施（主管）单位</w:t>
            </w:r>
          </w:p>
        </w:tc>
        <w:tc>
          <w:tcPr>
            <w:tcW w:w="26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二、预算执行情况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预算安排情况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资金到位情况</w:t>
            </w:r>
          </w:p>
        </w:tc>
        <w:tc>
          <w:tcPr>
            <w:tcW w:w="309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资金执行情况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（调整后）</w:t>
            </w:r>
          </w:p>
        </w:tc>
        <w:tc>
          <w:tcPr>
            <w:tcW w:w="243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9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19.58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到位数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19.58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执行数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19.58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19.58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19.58</w:t>
            </w: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19.58</w:t>
            </w: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三、目标完成情况</w:t>
            </w:r>
          </w:p>
        </w:tc>
        <w:tc>
          <w:tcPr>
            <w:tcW w:w="4368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年度预期目标</w:t>
            </w:r>
          </w:p>
        </w:tc>
        <w:tc>
          <w:tcPr>
            <w:tcW w:w="465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具体完成情况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8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5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8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购置一台排气量1.8T，购置费17.98万元，购置税及上牌费用1.6万元的轿车。</w:t>
            </w:r>
          </w:p>
        </w:tc>
        <w:tc>
          <w:tcPr>
            <w:tcW w:w="4650" w:type="dxa"/>
            <w:gridSpan w:val="5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已完成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68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50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四、年度绩效指标完成情况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274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预期指标值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单项指标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符号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完成情况</w:t>
            </w: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（文字描述）</w:t>
            </w: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产出指标（50）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购置数量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设备验收合格率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采购设备完成时间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文字描述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在12月31号之前完成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号之前完成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总成本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195800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195800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效益指标（30）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保证正常工作开展、提高工作效率、更好的完成各项工作任务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文字描述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满意度指标（10）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预算执行率（10）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1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自评总分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五、存在问题、原因及下一步整改措施</w:t>
            </w:r>
          </w:p>
        </w:tc>
        <w:tc>
          <w:tcPr>
            <w:tcW w:w="975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马秀红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联系方式：8930173</w:t>
            </w:r>
          </w:p>
        </w:tc>
      </w:tr>
    </w:tbl>
    <w:p/>
    <w:p/>
    <w:p/>
    <w:p/>
    <w:p/>
    <w:tbl>
      <w:tblPr>
        <w:tblW w:w="108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115"/>
        <w:gridCol w:w="943"/>
        <w:gridCol w:w="1283"/>
        <w:gridCol w:w="831"/>
        <w:gridCol w:w="853"/>
        <w:gridCol w:w="576"/>
        <w:gridCol w:w="1266"/>
        <w:gridCol w:w="1200"/>
        <w:gridCol w:w="10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填报单位：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一、基本情况</w:t>
            </w:r>
          </w:p>
        </w:tc>
        <w:tc>
          <w:tcPr>
            <w:tcW w:w="1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22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公务用车保险费</w:t>
            </w:r>
          </w:p>
        </w:tc>
        <w:tc>
          <w:tcPr>
            <w:tcW w:w="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项目级次</w:t>
            </w:r>
          </w:p>
        </w:tc>
        <w:tc>
          <w:tcPr>
            <w:tcW w:w="142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本级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实施（主管）单位</w:t>
            </w:r>
          </w:p>
        </w:tc>
        <w:tc>
          <w:tcPr>
            <w:tcW w:w="29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二、预算执行情况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预算安排情况</w:t>
            </w: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资金到位情况</w:t>
            </w:r>
          </w:p>
        </w:tc>
        <w:tc>
          <w:tcPr>
            <w:tcW w:w="3486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资金执行情况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（调整后）</w:t>
            </w:r>
          </w:p>
        </w:tc>
        <w:tc>
          <w:tcPr>
            <w:tcW w:w="226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86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到位数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执行数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0.598643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99.80%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0.598643</w:t>
            </w: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三、目标完成情况</w:t>
            </w:r>
          </w:p>
        </w:tc>
        <w:tc>
          <w:tcPr>
            <w:tcW w:w="4172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年度预期目标</w:t>
            </w:r>
          </w:p>
        </w:tc>
        <w:tc>
          <w:tcPr>
            <w:tcW w:w="4915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具体完成情况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172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15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172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公务用车年底前缴纳保险费0.6万元。</w:t>
            </w:r>
          </w:p>
        </w:tc>
        <w:tc>
          <w:tcPr>
            <w:tcW w:w="4915" w:type="dxa"/>
            <w:gridSpan w:val="5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基本完成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99.80%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172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915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四、年度绩效指标完成情况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8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26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预期指标值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单项指标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符号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完成情况</w:t>
            </w: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（文字描述）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产出指标（50）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缴纳保险费的车辆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正常使用率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缴纳保险时间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文字描述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在12月31号之前完成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号之前完成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总成本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5986.43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基本完成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效益指标（30）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保证车辆正常行驶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文字描述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满意度指标（10）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预算执行率（10）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87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自评总分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五、存在问题、原因及下一步整改措施</w:t>
            </w:r>
          </w:p>
        </w:tc>
        <w:tc>
          <w:tcPr>
            <w:tcW w:w="980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马秀红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联系方式：8930173</w:t>
            </w:r>
          </w:p>
        </w:tc>
      </w:tr>
    </w:tbl>
    <w:p/>
    <w:p/>
    <w:p/>
    <w:p/>
    <w:p/>
    <w:p/>
    <w:tbl>
      <w:tblPr>
        <w:tblW w:w="1097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910"/>
        <w:gridCol w:w="1166"/>
        <w:gridCol w:w="1794"/>
        <w:gridCol w:w="825"/>
        <w:gridCol w:w="780"/>
        <w:gridCol w:w="705"/>
        <w:gridCol w:w="1065"/>
        <w:gridCol w:w="1018"/>
        <w:gridCol w:w="902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填报单位：                                               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一、基本情况</w:t>
            </w:r>
          </w:p>
        </w:tc>
        <w:tc>
          <w:tcPr>
            <w:tcW w:w="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第五次全国经济普查经费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项目级次</w:t>
            </w: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本级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实施（主管）单位</w:t>
            </w:r>
          </w:p>
        </w:tc>
        <w:tc>
          <w:tcPr>
            <w:tcW w:w="25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8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二、预算执行情况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预算安排情况</w:t>
            </w:r>
          </w:p>
        </w:tc>
        <w:tc>
          <w:tcPr>
            <w:tcW w:w="231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资金到位情况</w:t>
            </w:r>
          </w:p>
        </w:tc>
        <w:tc>
          <w:tcPr>
            <w:tcW w:w="2985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资金执行情况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（调整后）</w:t>
            </w:r>
          </w:p>
        </w:tc>
        <w:tc>
          <w:tcPr>
            <w:tcW w:w="231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985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38.862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到位数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38.862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执行数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38.862</w:t>
            </w:r>
          </w:p>
        </w:tc>
        <w:tc>
          <w:tcPr>
            <w:tcW w:w="6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38.862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38.862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38.862</w:t>
            </w:r>
          </w:p>
        </w:tc>
        <w:tc>
          <w:tcPr>
            <w:tcW w:w="6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8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三、目标完成情况</w:t>
            </w:r>
          </w:p>
        </w:tc>
        <w:tc>
          <w:tcPr>
            <w:tcW w:w="4695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年度预期目标</w:t>
            </w:r>
          </w:p>
        </w:tc>
        <w:tc>
          <w:tcPr>
            <w:tcW w:w="447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具体完成情况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总体完成率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95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通过普查全面调查了解我国第二产业和第三产业的发展规模及布局，了解我国产业组织、产业结构、产业技术的现状以及各生产要素的构成，进一步查实服务业、战略性新兴产业和小微企业的发展状况，摸清我国各类单位的基本情况，全面更新覆盖国民经济各行业的基本单位名录库、基础信息数据库和统计电子地理信息系统。通过普查，进一步夯实统计基础，健全统计工作的部门协调机制和信息共享机制，为加强和改善宏观调控，加快经济结构战略性调整，科学制定中长期发展规划，提供科学准确的统计信息支持。</w:t>
            </w:r>
          </w:p>
        </w:tc>
        <w:tc>
          <w:tcPr>
            <w:tcW w:w="4470" w:type="dxa"/>
            <w:gridSpan w:val="5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已完成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95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70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8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四、年度绩效指标完成情况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预期指标值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90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单项指标</w:t>
            </w:r>
          </w:p>
        </w:tc>
        <w:tc>
          <w:tcPr>
            <w:tcW w:w="6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符号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完成情况</w:t>
            </w:r>
          </w:p>
        </w:tc>
        <w:tc>
          <w:tcPr>
            <w:tcW w:w="6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（文字描述）</w:t>
            </w: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产出指标（50）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设备数量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条幅数量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手提袋数量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口罩数量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培训手册数量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调查表数量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培训人次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人次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采购椅子数量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考核合格通过率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设备验收合格率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采购设备完成时间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文字描述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在12月31号之前完成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在12月31号之前完成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总成本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38.862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38.862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效益指标（30）</w:t>
            </w:r>
          </w:p>
        </w:tc>
        <w:tc>
          <w:tcPr>
            <w:tcW w:w="11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准确率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保证正常工作开展、提高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工作效率、更好的完成各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项工作任务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文字描述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满意度指标（10）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综合满意度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预算执行率（10）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65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自评总分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五、存在问题、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原因及下一步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979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马秀红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联系方式：8930173</w:t>
            </w:r>
          </w:p>
        </w:tc>
      </w:tr>
    </w:tbl>
    <w:p/>
    <w:tbl>
      <w:tblPr>
        <w:tblW w:w="109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368"/>
        <w:gridCol w:w="1065"/>
        <w:gridCol w:w="1305"/>
        <w:gridCol w:w="765"/>
        <w:gridCol w:w="795"/>
        <w:gridCol w:w="870"/>
        <w:gridCol w:w="1050"/>
        <w:gridCol w:w="1035"/>
        <w:gridCol w:w="930"/>
        <w:gridCol w:w="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填报单位：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一、基本情况</w:t>
            </w: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3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统计执法检查经费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项目级次</w:t>
            </w:r>
          </w:p>
        </w:tc>
        <w:tc>
          <w:tcPr>
            <w:tcW w:w="16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本级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实施（主管）单位</w:t>
            </w:r>
          </w:p>
        </w:tc>
        <w:tc>
          <w:tcPr>
            <w:tcW w:w="264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大厂回族自治县统计局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二、预算执行情况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预算安排情况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资金到位情况</w:t>
            </w:r>
          </w:p>
        </w:tc>
        <w:tc>
          <w:tcPr>
            <w:tcW w:w="3015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资金执行情况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（调整后）</w:t>
            </w:r>
          </w:p>
        </w:tc>
        <w:tc>
          <w:tcPr>
            <w:tcW w:w="243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015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2.94127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到位数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2.94127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执行数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2.94127</w:t>
            </w:r>
          </w:p>
        </w:tc>
        <w:tc>
          <w:tcPr>
            <w:tcW w:w="6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2.94127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2.94127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其中：财政资金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2.94127</w:t>
            </w:r>
          </w:p>
        </w:tc>
        <w:tc>
          <w:tcPr>
            <w:tcW w:w="6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三、目标完成情况</w:t>
            </w:r>
          </w:p>
        </w:tc>
        <w:tc>
          <w:tcPr>
            <w:tcW w:w="4503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年度预期目标</w:t>
            </w:r>
          </w:p>
        </w:tc>
        <w:tc>
          <w:tcPr>
            <w:tcW w:w="468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具体完成情况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03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8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03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购置笔记本电脑台，每台5980元，合计17940元；租赁出租车18辆，合计4584.7元；出差费用6888元。</w:t>
            </w:r>
          </w:p>
        </w:tc>
        <w:tc>
          <w:tcPr>
            <w:tcW w:w="4680" w:type="dxa"/>
            <w:gridSpan w:val="5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已完成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03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680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四、年度绩效指标完成情况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指标分值</w:t>
            </w:r>
          </w:p>
        </w:tc>
        <w:tc>
          <w:tcPr>
            <w:tcW w:w="27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预期指标值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单项指标</w:t>
            </w:r>
          </w:p>
        </w:tc>
        <w:tc>
          <w:tcPr>
            <w:tcW w:w="6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符号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值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完成情况</w:t>
            </w:r>
          </w:p>
        </w:tc>
        <w:tc>
          <w:tcPr>
            <w:tcW w:w="6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（文字描述）</w:t>
            </w: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产出指标（50）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购置笔记本电脑数量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租赁出租车数量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出差人数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购置笔记本电脑标准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差旅补贴标准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支付时间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≤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月份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月份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总成本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29412.7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29412.7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效益指标（30）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提高统计数据质量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文字描述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效果显著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效果显著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满意度指标（10）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服务对象综合满意度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预算执行率（10）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预算执行率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=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百分比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8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自评总分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五、存在问题、原因及下一步整改措施</w:t>
            </w:r>
          </w:p>
        </w:tc>
        <w:tc>
          <w:tcPr>
            <w:tcW w:w="9862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马秀红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联系方式：8930173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  <w:bookmarkStart w:id="0" w:name="_GoBack"/>
      <w:bookmarkEnd w:id="0"/>
    </w:p>
    <w:sectPr>
      <w:pgSz w:w="11906" w:h="16838"/>
      <w:pgMar w:top="283" w:right="567" w:bottom="283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ZWU2NDc2NzBiMDAyZDRhMDVjMWEwN2JjNDRmYWUifQ=="/>
  </w:docVars>
  <w:rsids>
    <w:rsidRoot w:val="69BB45C7"/>
    <w:rsid w:val="04C3537C"/>
    <w:rsid w:val="0EF80C3B"/>
    <w:rsid w:val="12421A01"/>
    <w:rsid w:val="207D44E7"/>
    <w:rsid w:val="30386CEE"/>
    <w:rsid w:val="36B32DAA"/>
    <w:rsid w:val="49F977A4"/>
    <w:rsid w:val="4A60723A"/>
    <w:rsid w:val="52D342C2"/>
    <w:rsid w:val="587F428B"/>
    <w:rsid w:val="5E2B3B29"/>
    <w:rsid w:val="67C5088E"/>
    <w:rsid w:val="69BB45C7"/>
    <w:rsid w:val="7E2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71"/>
    <w:basedOn w:val="3"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8">
    <w:name w:val="font61"/>
    <w:basedOn w:val="3"/>
    <w:uiPriority w:val="0"/>
    <w:rPr>
      <w:rFonts w:hint="eastAsia" w:ascii="仿宋_GB2312" w:eastAsia="仿宋_GB2312" w:cs="仿宋_GB2312"/>
      <w:color w:val="000000"/>
      <w:sz w:val="15"/>
      <w:szCs w:val="15"/>
      <w:u w:val="none"/>
    </w:rPr>
  </w:style>
  <w:style w:type="character" w:customStyle="1" w:styleId="9">
    <w:name w:val="font41"/>
    <w:basedOn w:val="3"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2024-03-19T07:53:00Z</dcterms:created>
  <dc:creator>caiwu</dc:creator>
  <cp:lastModifiedBy>caiwu</cp:lastModifiedBy>
  <dcterms:modified xsi:type="dcterms:W3CDTF">2024-03-19T08:56:55Z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6DF5ABF773B14B59BFCD73B40B77EA08_11</vt:lpwstr>
  </property>
</Properties>
</file>